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3884" w14:textId="77777777" w:rsidR="008A13F4" w:rsidRPr="00CE04CD" w:rsidRDefault="00CE04CD" w:rsidP="00CE04CD">
      <w:pPr>
        <w:jc w:val="center"/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CVI Certificate</w:t>
      </w:r>
    </w:p>
    <w:p w14:paraId="23E4033C" w14:textId="77777777" w:rsidR="00CE04CD" w:rsidRPr="00CE04CD" w:rsidRDefault="00CE04CD" w:rsidP="00CE04CD">
      <w:pPr>
        <w:jc w:val="center"/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Frequently Asked Questions</w:t>
      </w:r>
    </w:p>
    <w:p w14:paraId="7D5CE21F" w14:textId="77777777" w:rsidR="00CE04CD" w:rsidRPr="00CE04CD" w:rsidRDefault="00CE04CD" w:rsidP="00CE04CD">
      <w:pPr>
        <w:jc w:val="center"/>
        <w:rPr>
          <w:rFonts w:ascii="Arial" w:hAnsi="Arial" w:cs="Arial"/>
          <w:b/>
          <w:bCs/>
        </w:rPr>
      </w:pPr>
    </w:p>
    <w:p w14:paraId="6F5BAA7B" w14:textId="77777777" w:rsidR="00CE04CD" w:rsidRPr="00CE04CD" w:rsidRDefault="00CE04CD" w:rsidP="00CE04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Who will be teaching the courses?</w:t>
      </w:r>
    </w:p>
    <w:p w14:paraId="2AA82E31" w14:textId="77777777" w:rsidR="00CE04CD" w:rsidRPr="00CE04CD" w:rsidRDefault="00CE04CD" w:rsidP="00CE04C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E04CD">
        <w:rPr>
          <w:rFonts w:ascii="Arial" w:hAnsi="Arial" w:cs="Arial"/>
          <w:color w:val="000000"/>
        </w:rPr>
        <w:t>Vision and the Brain/Neurology - Corinna Bauer</w:t>
      </w:r>
    </w:p>
    <w:p w14:paraId="1100CADF" w14:textId="77777777" w:rsidR="00CE04CD" w:rsidRPr="00CE04CD" w:rsidRDefault="00CE04CD" w:rsidP="00CE04C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E04CD">
        <w:rPr>
          <w:rFonts w:ascii="Arial" w:hAnsi="Arial" w:cs="Arial"/>
          <w:color w:val="000000"/>
        </w:rPr>
        <w:t>Intro to CVI - Ellen Mazel</w:t>
      </w:r>
    </w:p>
    <w:p w14:paraId="667381E9" w14:textId="77777777" w:rsidR="00CE04CD" w:rsidRPr="00CE04CD" w:rsidRDefault="00CE04CD" w:rsidP="00CE04C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E04CD">
        <w:rPr>
          <w:rFonts w:ascii="Arial" w:hAnsi="Arial" w:cs="Arial"/>
          <w:color w:val="000000"/>
        </w:rPr>
        <w:t>Assessment - compilation of people</w:t>
      </w:r>
    </w:p>
    <w:p w14:paraId="784BAA9F" w14:textId="77777777" w:rsidR="00CE04CD" w:rsidRPr="00CE04CD" w:rsidRDefault="00CE04CD" w:rsidP="00CE04C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E04CD">
        <w:rPr>
          <w:rFonts w:ascii="Arial" w:hAnsi="Arial" w:cs="Arial"/>
          <w:color w:val="000000"/>
        </w:rPr>
        <w:t>Promising Practices - compilation of people</w:t>
      </w:r>
    </w:p>
    <w:p w14:paraId="09DD93F2" w14:textId="77777777" w:rsidR="00CE04CD" w:rsidRPr="00CE04CD" w:rsidRDefault="00CE04CD" w:rsidP="00CE04C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CE04CD">
        <w:rPr>
          <w:rFonts w:ascii="Arial" w:hAnsi="Arial" w:cs="Arial"/>
          <w:color w:val="000000"/>
        </w:rPr>
        <w:t>Collaboration - compilation of people</w:t>
      </w:r>
    </w:p>
    <w:p w14:paraId="148159E6" w14:textId="77777777" w:rsidR="00CE04CD" w:rsidRPr="00CE04CD" w:rsidRDefault="00CE04CD" w:rsidP="00CE04CD">
      <w:pPr>
        <w:pStyle w:val="ListParagraph"/>
        <w:rPr>
          <w:rFonts w:ascii="Arial" w:hAnsi="Arial" w:cs="Arial"/>
        </w:rPr>
      </w:pPr>
    </w:p>
    <w:p w14:paraId="41627BC2" w14:textId="6CA7E81F" w:rsidR="00CE04CD" w:rsidRDefault="00CE04CD" w:rsidP="00CE04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Can I take just one course?</w:t>
      </w:r>
    </w:p>
    <w:p w14:paraId="788F436A" w14:textId="42323FE5" w:rsidR="00DF0B19" w:rsidRDefault="00DF0B19" w:rsidP="00DF0B19">
      <w:pPr>
        <w:pStyle w:val="ListParagraph"/>
        <w:rPr>
          <w:rFonts w:ascii="Arial" w:hAnsi="Arial" w:cs="Arial"/>
          <w:bCs/>
        </w:rPr>
      </w:pPr>
      <w:r w:rsidRPr="00BB3975">
        <w:rPr>
          <w:rFonts w:ascii="Arial" w:hAnsi="Arial" w:cs="Arial"/>
          <w:bCs/>
        </w:rPr>
        <w:t xml:space="preserve">Yes, you can just take course. However, the CVI courses do build upon each other and have pre requisites and all 5 are required for when the certificate is approved. </w:t>
      </w:r>
    </w:p>
    <w:p w14:paraId="1CCA0A10" w14:textId="77777777" w:rsidR="00DF0B19" w:rsidRDefault="00DF0B19" w:rsidP="00DF0B19">
      <w:pPr>
        <w:pStyle w:val="ListParagraph"/>
        <w:rPr>
          <w:rFonts w:ascii="Arial" w:hAnsi="Arial" w:cs="Arial"/>
          <w:bCs/>
        </w:rPr>
      </w:pPr>
    </w:p>
    <w:p w14:paraId="73FDDB13" w14:textId="0DF0C170" w:rsidR="00DF0B19" w:rsidRDefault="00DF0B19" w:rsidP="00DF0B1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0B19">
        <w:rPr>
          <w:rFonts w:ascii="Arial" w:hAnsi="Arial" w:cs="Arial"/>
          <w:b/>
        </w:rPr>
        <w:t>Do I have to take the Overview course if I have already taken the CVI course from UMass?</w:t>
      </w:r>
    </w:p>
    <w:p w14:paraId="68398CF3" w14:textId="71752C69" w:rsidR="00DF0B19" w:rsidRPr="00DF0B19" w:rsidRDefault="00DF0B19" w:rsidP="00DF0B19">
      <w:pPr>
        <w:pStyle w:val="ListParagraph"/>
        <w:rPr>
          <w:rFonts w:ascii="Arial" w:hAnsi="Arial" w:cs="Arial"/>
          <w:bCs/>
        </w:rPr>
      </w:pPr>
      <w:r w:rsidRPr="00DF0B19">
        <w:rPr>
          <w:rFonts w:ascii="Arial" w:hAnsi="Arial" w:cs="Arial"/>
          <w:bCs/>
        </w:rPr>
        <w:t xml:space="preserve">No, </w:t>
      </w:r>
      <w:r>
        <w:rPr>
          <w:rFonts w:ascii="Arial" w:hAnsi="Arial" w:cs="Arial"/>
          <w:bCs/>
        </w:rPr>
        <w:t xml:space="preserve">you may skip the overview course if you have already taken Ellen </w:t>
      </w:r>
      <w:proofErr w:type="spellStart"/>
      <w:r>
        <w:rPr>
          <w:rFonts w:ascii="Arial" w:hAnsi="Arial" w:cs="Arial"/>
          <w:bCs/>
        </w:rPr>
        <w:t>Mazel’s</w:t>
      </w:r>
      <w:proofErr w:type="spellEnd"/>
      <w:r>
        <w:rPr>
          <w:rFonts w:ascii="Arial" w:hAnsi="Arial" w:cs="Arial"/>
          <w:bCs/>
        </w:rPr>
        <w:t xml:space="preserve"> CVI course from UMass. No other course/workshop will be allowed to replace that course.</w:t>
      </w:r>
    </w:p>
    <w:p w14:paraId="3EA2260E" w14:textId="77777777" w:rsidR="00DF0B19" w:rsidRPr="00CE04CD" w:rsidRDefault="00DF0B19" w:rsidP="00CE04CD">
      <w:pPr>
        <w:pStyle w:val="ListParagraph"/>
        <w:rPr>
          <w:rFonts w:ascii="Arial" w:hAnsi="Arial" w:cs="Arial"/>
          <w:b/>
          <w:bCs/>
        </w:rPr>
      </w:pPr>
    </w:p>
    <w:p w14:paraId="04FB6764" w14:textId="77777777" w:rsidR="00CE04CD" w:rsidRPr="00CE04CD" w:rsidRDefault="00CE04CD" w:rsidP="00CE04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Are these classes available to non-UMass students?</w:t>
      </w:r>
    </w:p>
    <w:p w14:paraId="3BBA2033" w14:textId="5C83222C" w:rsidR="00CE04CD" w:rsidRDefault="00CE04CD" w:rsidP="00CE04CD">
      <w:pPr>
        <w:pStyle w:val="ListParagraph"/>
        <w:rPr>
          <w:rFonts w:ascii="Arial" w:hAnsi="Arial" w:cs="Arial"/>
        </w:rPr>
      </w:pPr>
      <w:r w:rsidRPr="00CE04CD">
        <w:rPr>
          <w:rFonts w:ascii="Arial" w:hAnsi="Arial" w:cs="Arial"/>
        </w:rPr>
        <w:t>Yes, these classes are available to people who have not attended UMass previously. You will, however, need to apply to the university as a non-matriculated student.</w:t>
      </w:r>
    </w:p>
    <w:p w14:paraId="2DC2CDEC" w14:textId="2562ABB4" w:rsidR="00416F76" w:rsidRDefault="00416F76" w:rsidP="00CE04CD">
      <w:pPr>
        <w:pStyle w:val="ListParagraph"/>
        <w:rPr>
          <w:rFonts w:ascii="Arial" w:hAnsi="Arial" w:cs="Arial"/>
        </w:rPr>
      </w:pPr>
    </w:p>
    <w:p w14:paraId="5561F17B" w14:textId="4444AF40" w:rsidR="00416F76" w:rsidRPr="00416F76" w:rsidRDefault="00416F76" w:rsidP="00416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6F76">
        <w:rPr>
          <w:rFonts w:ascii="Arial" w:hAnsi="Arial" w:cs="Arial"/>
          <w:b/>
          <w:bCs/>
        </w:rPr>
        <w:t>Are prerequisite courses</w:t>
      </w:r>
      <w:r>
        <w:rPr>
          <w:rFonts w:ascii="Arial" w:hAnsi="Arial" w:cs="Arial"/>
          <w:b/>
          <w:bCs/>
        </w:rPr>
        <w:t xml:space="preserve"> required </w:t>
      </w:r>
      <w:r w:rsidR="00B857AA">
        <w:rPr>
          <w:rFonts w:ascii="Arial" w:hAnsi="Arial" w:cs="Arial"/>
          <w:b/>
          <w:bCs/>
        </w:rPr>
        <w:t>before beginning this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certificate?</w:t>
      </w:r>
    </w:p>
    <w:p w14:paraId="77C27107" w14:textId="0110DEB9" w:rsidR="00416F76" w:rsidRPr="00416F76" w:rsidRDefault="001076B5" w:rsidP="00416F7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No, but we ask you are a licensed TVI</w:t>
      </w:r>
      <w:r w:rsidR="007136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COMS</w:t>
      </w:r>
      <w:r w:rsidR="00713676">
        <w:rPr>
          <w:rFonts w:ascii="Arial" w:hAnsi="Arial" w:cs="Arial"/>
        </w:rPr>
        <w:t>, CVRT, or CATIS</w:t>
      </w:r>
      <w:r>
        <w:rPr>
          <w:rFonts w:ascii="Arial" w:hAnsi="Arial" w:cs="Arial"/>
        </w:rPr>
        <w:t>.</w:t>
      </w:r>
    </w:p>
    <w:p w14:paraId="6E721932" w14:textId="77777777" w:rsidR="00CE04CD" w:rsidRPr="00CE04CD" w:rsidRDefault="00CE04CD" w:rsidP="00CE04CD">
      <w:pPr>
        <w:pStyle w:val="ListParagraph"/>
        <w:rPr>
          <w:rFonts w:ascii="Arial" w:hAnsi="Arial" w:cs="Arial"/>
          <w:b/>
          <w:bCs/>
        </w:rPr>
      </w:pPr>
    </w:p>
    <w:p w14:paraId="2A3D76BF" w14:textId="77777777" w:rsidR="00CE04CD" w:rsidRPr="00CE04CD" w:rsidRDefault="00CE04CD" w:rsidP="00CE04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Will the certificate be eligible for grant funding?</w:t>
      </w:r>
    </w:p>
    <w:p w14:paraId="1301404D" w14:textId="77777777" w:rsidR="00CE04CD" w:rsidRPr="00CE04CD" w:rsidRDefault="00CE04CD" w:rsidP="00CE04CD">
      <w:pPr>
        <w:pStyle w:val="ListParagraph"/>
        <w:rPr>
          <w:rFonts w:ascii="Arial" w:hAnsi="Arial" w:cs="Arial"/>
        </w:rPr>
      </w:pPr>
      <w:r w:rsidRPr="00CE04CD">
        <w:rPr>
          <w:rFonts w:ascii="Arial" w:hAnsi="Arial" w:cs="Arial"/>
        </w:rPr>
        <w:t xml:space="preserve">At this time, the CVI certificate is not eligible for any grant funding. We suggest that you ask your employer to pay for a portion of the cost, if they are able. We will be looking into funding options for the </w:t>
      </w:r>
      <w:proofErr w:type="gramStart"/>
      <w:r w:rsidRPr="00CE04CD">
        <w:rPr>
          <w:rFonts w:ascii="Arial" w:hAnsi="Arial" w:cs="Arial"/>
        </w:rPr>
        <w:t>future, but</w:t>
      </w:r>
      <w:proofErr w:type="gramEnd"/>
      <w:r w:rsidRPr="00CE04CD">
        <w:rPr>
          <w:rFonts w:ascii="Arial" w:hAnsi="Arial" w:cs="Arial"/>
        </w:rPr>
        <w:t xml:space="preserve"> cannot guarantee that we will have.</w:t>
      </w:r>
    </w:p>
    <w:p w14:paraId="320C8551" w14:textId="77777777" w:rsidR="00CE04CD" w:rsidRPr="00CE04CD" w:rsidRDefault="00CE04CD" w:rsidP="00CE04CD">
      <w:pPr>
        <w:pStyle w:val="ListParagraph"/>
        <w:rPr>
          <w:rFonts w:ascii="Arial" w:hAnsi="Arial" w:cs="Arial"/>
        </w:rPr>
      </w:pPr>
    </w:p>
    <w:p w14:paraId="256348DF" w14:textId="77777777" w:rsidR="00CE04CD" w:rsidRPr="00CE04CD" w:rsidRDefault="00CE04CD" w:rsidP="00CE04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Will this certificate become a DESE requirement for TVIs?</w:t>
      </w:r>
    </w:p>
    <w:p w14:paraId="6CEF61AF" w14:textId="77777777" w:rsidR="00CE04CD" w:rsidRPr="00CE04CD" w:rsidRDefault="00CE04CD" w:rsidP="00CE04CD">
      <w:pPr>
        <w:pStyle w:val="ListParagraph"/>
        <w:rPr>
          <w:rFonts w:ascii="Arial" w:hAnsi="Arial" w:cs="Arial"/>
        </w:rPr>
      </w:pPr>
      <w:r w:rsidRPr="00CE04CD">
        <w:rPr>
          <w:rFonts w:ascii="Arial" w:hAnsi="Arial" w:cs="Arial"/>
        </w:rPr>
        <w:t>No, this CVI certificate will not be required for TVI licensure through DESE.</w:t>
      </w:r>
    </w:p>
    <w:p w14:paraId="36836C23" w14:textId="77777777" w:rsidR="00CE04CD" w:rsidRPr="00CE04CD" w:rsidRDefault="00CE04CD" w:rsidP="00CE04CD">
      <w:pPr>
        <w:pStyle w:val="ListParagraph"/>
        <w:rPr>
          <w:rFonts w:ascii="Arial" w:hAnsi="Arial" w:cs="Arial"/>
        </w:rPr>
      </w:pPr>
    </w:p>
    <w:p w14:paraId="6AD85467" w14:textId="77777777" w:rsidR="00CE04CD" w:rsidRPr="00CE04CD" w:rsidRDefault="00CE04CD" w:rsidP="00CE04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E04CD">
        <w:rPr>
          <w:rFonts w:ascii="Arial" w:hAnsi="Arial" w:cs="Arial"/>
          <w:b/>
          <w:bCs/>
        </w:rPr>
        <w:t>Which semesters will the other courses be taught?</w:t>
      </w:r>
    </w:p>
    <w:p w14:paraId="082ADD85" w14:textId="1D356578" w:rsidR="00CE04CD" w:rsidRPr="00CE04CD" w:rsidRDefault="00CE04CD" w:rsidP="00CE04CD">
      <w:pPr>
        <w:pStyle w:val="ListParagraph"/>
        <w:rPr>
          <w:rFonts w:ascii="Arial" w:hAnsi="Arial" w:cs="Arial"/>
        </w:rPr>
      </w:pPr>
      <w:r w:rsidRPr="00CE04CD">
        <w:rPr>
          <w:rFonts w:ascii="Arial" w:hAnsi="Arial" w:cs="Arial"/>
        </w:rPr>
        <w:t xml:space="preserve">The courses follow </w:t>
      </w:r>
      <w:r w:rsidR="00DF0B19" w:rsidRPr="00CE04CD">
        <w:rPr>
          <w:rFonts w:ascii="Arial" w:hAnsi="Arial" w:cs="Arial"/>
        </w:rPr>
        <w:t>sequence;</w:t>
      </w:r>
      <w:r w:rsidRPr="00CE04CD">
        <w:rPr>
          <w:rFonts w:ascii="Arial" w:hAnsi="Arial" w:cs="Arial"/>
        </w:rPr>
        <w:t xml:space="preserve"> </w:t>
      </w:r>
      <w:proofErr w:type="gramStart"/>
      <w:r w:rsidRPr="00CE04CD">
        <w:rPr>
          <w:rFonts w:ascii="Arial" w:hAnsi="Arial" w:cs="Arial"/>
        </w:rPr>
        <w:t>thus</w:t>
      </w:r>
      <w:proofErr w:type="gramEnd"/>
      <w:r w:rsidRPr="00CE04CD">
        <w:rPr>
          <w:rFonts w:ascii="Arial" w:hAnsi="Arial" w:cs="Arial"/>
        </w:rPr>
        <w:t xml:space="preserve"> all must be taken in order to get the certificate. The course plan is as follows:</w:t>
      </w:r>
    </w:p>
    <w:p w14:paraId="6F80F295" w14:textId="77777777" w:rsidR="00CE04CD" w:rsidRPr="00CE04CD" w:rsidRDefault="00CE04CD" w:rsidP="00CE04CD">
      <w:pPr>
        <w:numPr>
          <w:ilvl w:val="1"/>
          <w:numId w:val="2"/>
        </w:numPr>
        <w:rPr>
          <w:rFonts w:ascii="Arial" w:eastAsia="Arial" w:hAnsi="Arial" w:cs="Arial"/>
        </w:rPr>
      </w:pPr>
      <w:r w:rsidRPr="00CE04CD">
        <w:rPr>
          <w:rFonts w:ascii="Arial" w:eastAsia="Arial" w:hAnsi="Arial" w:cs="Arial"/>
        </w:rPr>
        <w:t>Fall – Vision and the Brain/Neurology &amp; Overview of Cortical/Cerebral Visual Impairment</w:t>
      </w:r>
    </w:p>
    <w:p w14:paraId="40E731F8" w14:textId="77777777" w:rsidR="00CE04CD" w:rsidRPr="00CE04CD" w:rsidRDefault="00CE04CD" w:rsidP="00CE04CD">
      <w:pPr>
        <w:numPr>
          <w:ilvl w:val="1"/>
          <w:numId w:val="2"/>
        </w:numPr>
        <w:rPr>
          <w:rFonts w:ascii="Arial" w:eastAsia="Arial" w:hAnsi="Arial" w:cs="Arial"/>
        </w:rPr>
      </w:pPr>
      <w:r w:rsidRPr="00CE04CD">
        <w:rPr>
          <w:rFonts w:ascii="Arial" w:eastAsia="Arial" w:hAnsi="Arial" w:cs="Arial"/>
        </w:rPr>
        <w:t>Spring – Assessment</w:t>
      </w:r>
    </w:p>
    <w:p w14:paraId="0074CA0B" w14:textId="77777777" w:rsidR="00CE04CD" w:rsidRPr="00CE04CD" w:rsidRDefault="00CE04CD" w:rsidP="00CE04CD">
      <w:pPr>
        <w:numPr>
          <w:ilvl w:val="1"/>
          <w:numId w:val="2"/>
        </w:numPr>
        <w:rPr>
          <w:rFonts w:ascii="Arial" w:eastAsia="Arial" w:hAnsi="Arial" w:cs="Arial"/>
        </w:rPr>
      </w:pPr>
      <w:r w:rsidRPr="00CE04CD">
        <w:rPr>
          <w:rFonts w:ascii="Arial" w:eastAsia="Arial" w:hAnsi="Arial" w:cs="Arial"/>
        </w:rPr>
        <w:t>Summer – Promising Practices/ Methods</w:t>
      </w:r>
    </w:p>
    <w:p w14:paraId="5BCFFD96" w14:textId="4045C0B0" w:rsidR="00CE04CD" w:rsidRPr="001076B5" w:rsidRDefault="00CE04CD" w:rsidP="001076B5">
      <w:pPr>
        <w:numPr>
          <w:ilvl w:val="1"/>
          <w:numId w:val="2"/>
        </w:numPr>
        <w:rPr>
          <w:rFonts w:ascii="Arial" w:eastAsia="Arial" w:hAnsi="Arial" w:cs="Arial"/>
        </w:rPr>
      </w:pPr>
      <w:r w:rsidRPr="00CE04CD">
        <w:rPr>
          <w:rFonts w:ascii="Arial" w:eastAsia="Arial" w:hAnsi="Arial" w:cs="Arial"/>
        </w:rPr>
        <w:t xml:space="preserve">Fall – Consultation and Collaboration </w:t>
      </w:r>
    </w:p>
    <w:sectPr w:rsidR="00CE04CD" w:rsidRPr="001076B5" w:rsidSect="0037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9DB"/>
    <w:multiLevelType w:val="hybridMultilevel"/>
    <w:tmpl w:val="3ABA815C"/>
    <w:lvl w:ilvl="0" w:tplc="4A4233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696B"/>
    <w:multiLevelType w:val="multilevel"/>
    <w:tmpl w:val="E4D8B5D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CD"/>
    <w:rsid w:val="001076B5"/>
    <w:rsid w:val="003754FA"/>
    <w:rsid w:val="00416F76"/>
    <w:rsid w:val="00693300"/>
    <w:rsid w:val="00713676"/>
    <w:rsid w:val="007D1AE7"/>
    <w:rsid w:val="008C4810"/>
    <w:rsid w:val="00B857AA"/>
    <w:rsid w:val="00CE04CD"/>
    <w:rsid w:val="00DF0B19"/>
    <w:rsid w:val="00F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E0FC"/>
  <w15:chartTrackingRefBased/>
  <w15:docId w15:val="{0DCC978F-EDCB-A247-A479-BA0D4DA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04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 Brusegaard</dc:creator>
  <cp:keywords/>
  <dc:description/>
  <cp:lastModifiedBy>Callie M Brusegaard</cp:lastModifiedBy>
  <cp:revision>6</cp:revision>
  <dcterms:created xsi:type="dcterms:W3CDTF">2019-08-03T13:04:00Z</dcterms:created>
  <dcterms:modified xsi:type="dcterms:W3CDTF">2019-08-07T17:41:00Z</dcterms:modified>
</cp:coreProperties>
</file>