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EC46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NE/AER Awards Committee Members:  Updated </w:t>
      </w:r>
      <w:r>
        <w:rPr>
          <w:rFonts w:ascii="Arial" w:eastAsia="Arial" w:hAnsi="Arial" w:cs="Arial"/>
          <w:b/>
          <w:sz w:val="24"/>
          <w:szCs w:val="24"/>
        </w:rPr>
        <w:t>March 2023</w:t>
      </w:r>
    </w:p>
    <w:p w14:paraId="128CEC47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28CEC48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28CEC49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Canada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4A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Hana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Boxerman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(Rehab)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1155CC"/>
          <w:sz w:val="24"/>
          <w:szCs w:val="24"/>
        </w:rPr>
        <w:t> </w:t>
      </w: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hboxerman@ssss.gouv.qc.ca</w:t>
        </w:r>
      </w:hyperlink>
      <w:r>
        <w:rPr>
          <w:rFonts w:ascii="Arial" w:eastAsia="Arial" w:hAnsi="Arial" w:cs="Arial"/>
          <w:color w:val="1155CC"/>
          <w:sz w:val="24"/>
          <w:szCs w:val="24"/>
        </w:rPr>
        <w:t> </w:t>
      </w:r>
    </w:p>
    <w:p w14:paraId="128CEC4B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Education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Vacant</w:t>
      </w:r>
    </w:p>
    <w:p w14:paraId="128CEC4C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28CEC4D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28CEC4E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Connecticut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4F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Catherine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Summ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(Ed:) 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Catherine.Summ@ct.gov </w:t>
        </w:r>
      </w:hyperlink>
    </w:p>
    <w:p w14:paraId="128CEC50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Rehab:  vacant</w:t>
      </w:r>
    </w:p>
    <w:p w14:paraId="128CEC51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52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53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Maine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54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Lauren Goldsmith (Rehab)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Lauren.E.Goldsmith@maine.gov</w:t>
        </w:r>
      </w:hyperlink>
    </w:p>
    <w:p w14:paraId="128CEC55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Gayle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Flegyl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(Education)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gflegel@ccmaine.org</w:t>
        </w:r>
      </w:hyperlink>
      <w:r>
        <w:rPr>
          <w:rFonts w:ascii="Arial" w:eastAsia="Arial" w:hAnsi="Arial" w:cs="Arial"/>
          <w:color w:val="1155CC"/>
          <w:sz w:val="24"/>
          <w:szCs w:val="24"/>
        </w:rPr>
        <w:t> </w:t>
      </w:r>
    </w:p>
    <w:p w14:paraId="128CEC56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28CEC57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28CEC58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Massachusetts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59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5A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Kelly Jarosz 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ehab)</w:t>
      </w:r>
      <w:r>
        <w:rPr>
          <w:rFonts w:ascii="Arial" w:eastAsia="Arial" w:hAnsi="Arial" w:cs="Arial"/>
          <w:sz w:val="24"/>
          <w:szCs w:val="24"/>
        </w:rPr>
        <w:t xml:space="preserve">: 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kelli.jarosz@va.gov</w:t>
        </w:r>
      </w:hyperlink>
    </w:p>
    <w:p w14:paraId="128CEC5B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Melissa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Mabee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ducation)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melissa.mabee@carroll.org</w:t>
        </w:r>
      </w:hyperlink>
    </w:p>
    <w:p w14:paraId="128CEC5C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28CEC5D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5E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New Hampshire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5F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Lindsay Stratton (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ducation):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lstratton@futureinsight.org</w:t>
        </w:r>
      </w:hyperlink>
    </w:p>
    <w:p w14:paraId="128CEC60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Rehab: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Vacant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28CEC61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28CEC62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8CEC63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Rhode Island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64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Carla Ferreira (Rehab)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cferreira@in-sight.org</w:t>
        </w:r>
      </w:hyperlink>
      <w:r>
        <w:rPr>
          <w:rFonts w:ascii="Arial" w:eastAsia="Arial" w:hAnsi="Arial" w:cs="Arial"/>
          <w:color w:val="1155CC"/>
          <w:sz w:val="24"/>
          <w:szCs w:val="24"/>
        </w:rPr>
        <w:t> </w:t>
      </w:r>
    </w:p>
    <w:p w14:paraId="128CEC65" w14:textId="7E3301CD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Gianni </w:t>
      </w:r>
      <w:proofErr w:type="spellStart"/>
      <w:r>
        <w:rPr>
          <w:rFonts w:ascii="Arial" w:eastAsia="Arial" w:hAnsi="Arial" w:cs="Arial"/>
          <w:sz w:val="24"/>
          <w:szCs w:val="24"/>
        </w:rPr>
        <w:t>Bonina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Pawlak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(Education): </w:t>
      </w:r>
      <w:r w:rsidR="00EE4BE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3" w:history="1">
        <w:r w:rsidR="00254EB7" w:rsidRPr="00ED2525">
          <w:rPr>
            <w:rStyle w:val="Hyperlink"/>
            <w:rFonts w:ascii="Arial" w:eastAsia="Arial" w:hAnsi="Arial" w:cs="Arial"/>
            <w:sz w:val="24"/>
            <w:szCs w:val="24"/>
          </w:rPr>
          <w:t>ingvalla@gmail.com</w:t>
        </w:r>
      </w:hyperlink>
    </w:p>
    <w:p w14:paraId="128CEC66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67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Vermont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68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Melinda Underwood (Rehab)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</w:t>
      </w:r>
      <w:hyperlink r:id="rId1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munderwood@vabvi.org</w:t>
        </w:r>
      </w:hyperlink>
      <w:r>
        <w:rPr>
          <w:rFonts w:ascii="Arial" w:eastAsia="Arial" w:hAnsi="Arial" w:cs="Arial"/>
          <w:color w:val="1155CC"/>
          <w:sz w:val="24"/>
          <w:szCs w:val="24"/>
        </w:rPr>
        <w:t> </w:t>
      </w:r>
    </w:p>
    <w:p w14:paraId="128CEC69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1155CC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Stephanie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Bissonette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(Education)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1155CC"/>
          <w:sz w:val="24"/>
          <w:szCs w:val="24"/>
        </w:rPr>
        <w:t> </w:t>
      </w:r>
      <w:hyperlink r:id="rId1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sbissonette@vabvi.org</w:t>
        </w:r>
      </w:hyperlink>
      <w:r>
        <w:rPr>
          <w:rFonts w:ascii="Arial" w:eastAsia="Arial" w:hAnsi="Arial" w:cs="Arial"/>
          <w:color w:val="1155CC"/>
          <w:sz w:val="24"/>
          <w:szCs w:val="24"/>
        </w:rPr>
        <w:t> </w:t>
      </w:r>
    </w:p>
    <w:p w14:paraId="128CEC6A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6B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6C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Chair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6D" w14:textId="1C21BD6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Donna Mitchell</w:t>
      </w:r>
      <w:r w:rsidR="00E116CD">
        <w:rPr>
          <w:rFonts w:ascii="Arial" w:eastAsia="Arial" w:hAnsi="Arial" w:cs="Arial"/>
          <w:color w:val="000000"/>
          <w:sz w:val="24"/>
          <w:szCs w:val="24"/>
        </w:rPr>
        <w:t xml:space="preserve">:  </w:t>
      </w:r>
      <w:hyperlink r:id="rId16" w:history="1">
        <w:r w:rsidR="00E116CD" w:rsidRPr="00E116CD">
          <w:rPr>
            <w:rStyle w:val="Hyperlink"/>
            <w:rFonts w:ascii="Arial" w:eastAsia="Arial" w:hAnsi="Arial" w:cs="Arial"/>
            <w:sz w:val="24"/>
            <w:szCs w:val="24"/>
          </w:rPr>
          <w:t>donnammitchell16@gmail.com</w:t>
        </w:r>
      </w:hyperlink>
    </w:p>
    <w:p w14:paraId="128CEC6E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28CEC6F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28CEC70" w14:textId="77777777" w:rsidR="0060443D" w:rsidRDefault="00A22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Ex-officio member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28CEC71" w14:textId="77777777" w:rsidR="0060443D" w:rsidRDefault="006044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128CEC72" w14:textId="77777777" w:rsidR="0060443D" w:rsidRDefault="0060443D"/>
    <w:sectPr w:rsidR="006044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3D"/>
    <w:rsid w:val="00254EB7"/>
    <w:rsid w:val="0060443D"/>
    <w:rsid w:val="00A22BBC"/>
    <w:rsid w:val="00E116CD"/>
    <w:rsid w:val="00E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EC46"/>
  <w15:docId w15:val="{101DC204-9BC0-4BDA-981A-5F1F048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1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4F5E"/>
  </w:style>
  <w:style w:type="character" w:customStyle="1" w:styleId="eop">
    <w:name w:val="eop"/>
    <w:basedOn w:val="DefaultParagraphFont"/>
    <w:rsid w:val="001F4F5E"/>
  </w:style>
  <w:style w:type="character" w:customStyle="1" w:styleId="spellingerror">
    <w:name w:val="spellingerror"/>
    <w:basedOn w:val="DefaultParagraphFont"/>
    <w:rsid w:val="001F4F5E"/>
  </w:style>
  <w:style w:type="character" w:styleId="Hyperlink">
    <w:name w:val="Hyperlink"/>
    <w:basedOn w:val="DefaultParagraphFont"/>
    <w:uiPriority w:val="99"/>
    <w:unhideWhenUsed/>
    <w:rsid w:val="001F4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legel@ccmaine.org" TargetMode="External"/><Relationship Id="rId13" Type="http://schemas.openxmlformats.org/officeDocument/2006/relationships/hyperlink" Target="mailto:ingvall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cferreira@in-sigh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nnammitchell16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Summ@ct.gov&#160;" TargetMode="External"/><Relationship Id="rId11" Type="http://schemas.openxmlformats.org/officeDocument/2006/relationships/hyperlink" Target="mailto:lstratton@futureinsight.org" TargetMode="External"/><Relationship Id="rId5" Type="http://schemas.openxmlformats.org/officeDocument/2006/relationships/hyperlink" Target="mailto:hboxerman@ssss.gouv.qc.ca" TargetMode="External"/><Relationship Id="rId15" Type="http://schemas.openxmlformats.org/officeDocument/2006/relationships/hyperlink" Target="http://www.neaer.umb.edu/sbissonette@vabvi.org" TargetMode="External"/><Relationship Id="rId10" Type="http://schemas.openxmlformats.org/officeDocument/2006/relationships/hyperlink" Target="mailto:melissa.mabee@carro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i.jarosz@va.gov" TargetMode="External"/><Relationship Id="rId14" Type="http://schemas.openxmlformats.org/officeDocument/2006/relationships/hyperlink" Target="http://www.neaer.umb.edu/munderwood@vabv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FSU8F2b6LmHoHUj6L+OpNbVFFg==">AMUW2mWTwOC1pUvmVEi/5rJ3RN5Yry937YJ866D/ofeFcG/B6XmI8+Y8NRHiZ+GsjflByWmPkmLVXbN1ZjEmApwLC3D+pj+ihMDqULoLE+kmcxWvxgbMCmA=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Donna M.</dc:creator>
  <cp:lastModifiedBy>Donna Mitchell</cp:lastModifiedBy>
  <cp:revision>5</cp:revision>
  <dcterms:created xsi:type="dcterms:W3CDTF">2023-02-25T18:43:00Z</dcterms:created>
  <dcterms:modified xsi:type="dcterms:W3CDTF">2023-02-25T19:49:00Z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